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Pr="00037FC7" w:rsidRDefault="00E91065" w:rsidP="00E91065">
      <w:pPr>
        <w:tabs>
          <w:tab w:val="left" w:pos="720"/>
        </w:tabs>
        <w:rPr>
          <w:b/>
        </w:rPr>
      </w:pPr>
      <w:r w:rsidRPr="00037FC7">
        <w:rPr>
          <w:b/>
        </w:rPr>
        <w:t>Midterm Review Sheet</w:t>
      </w:r>
    </w:p>
    <w:p w:rsidR="00E91065" w:rsidRDefault="00E91065" w:rsidP="00037FC7">
      <w:pPr>
        <w:tabs>
          <w:tab w:val="left" w:pos="720"/>
        </w:tabs>
      </w:pPr>
      <w:r>
        <w:t xml:space="preserve"> Principa</w:t>
      </w:r>
      <w:r w:rsidR="00796DF8">
        <w:t>l parts for the following verbs (you need ALL verbs for vocab, these are the ones you need to also know principal parts for)</w:t>
      </w:r>
    </w:p>
    <w:p w:rsidR="00E91065" w:rsidRPr="00037FC7" w:rsidRDefault="00E91065" w:rsidP="00037FC7">
      <w:pPr>
        <w:tabs>
          <w:tab w:val="left" w:pos="720"/>
        </w:tabs>
        <w:spacing w:after="0"/>
        <w:rPr>
          <w:b/>
        </w:rPr>
      </w:pPr>
      <w:r w:rsidRPr="00037FC7">
        <w:rPr>
          <w:b/>
        </w:rPr>
        <w:t>2</w:t>
      </w:r>
      <w:r w:rsidRPr="00037FC7">
        <w:rPr>
          <w:b/>
          <w:vertAlign w:val="superscript"/>
        </w:rPr>
        <w:t>nd</w:t>
      </w:r>
      <w:r w:rsidRPr="00037FC7">
        <w:rPr>
          <w:b/>
        </w:rPr>
        <w:t xml:space="preserve"> Conjugation</w:t>
      </w:r>
    </w:p>
    <w:p w:rsidR="00E91065" w:rsidRDefault="00E91065" w:rsidP="00E91065">
      <w:pPr>
        <w:tabs>
          <w:tab w:val="left" w:pos="720"/>
        </w:tabs>
        <w:spacing w:after="0"/>
      </w:pPr>
      <w:r>
        <w:t>habeō, habēre, habuī, habitum, to have, hold, to consider</w:t>
      </w:r>
    </w:p>
    <w:p w:rsidR="00E91065" w:rsidRDefault="00E91065" w:rsidP="00E91065">
      <w:pPr>
        <w:tabs>
          <w:tab w:val="left" w:pos="720"/>
        </w:tabs>
        <w:spacing w:after="0"/>
      </w:pPr>
      <w:r>
        <w:t>moveō, movēre, mōvī, mōtum, to move</w:t>
      </w:r>
    </w:p>
    <w:p w:rsidR="00E91065" w:rsidRDefault="00E91065" w:rsidP="00E91065">
      <w:pPr>
        <w:tabs>
          <w:tab w:val="left" w:pos="720"/>
        </w:tabs>
        <w:spacing w:after="0"/>
      </w:pPr>
      <w:r>
        <w:t>teneō, tenēre, tenuī, tentum, to hold (in your hand)</w:t>
      </w:r>
    </w:p>
    <w:p w:rsidR="00E91065" w:rsidRDefault="00037FC7" w:rsidP="00E91065">
      <w:pPr>
        <w:tabs>
          <w:tab w:val="left" w:pos="720"/>
        </w:tabs>
        <w:spacing w:after="0"/>
      </w:pPr>
      <w:r>
        <w:tab/>
      </w:r>
      <w:r w:rsidR="00E91065">
        <w:t>contineō, to hold together</w:t>
      </w:r>
    </w:p>
    <w:p w:rsidR="00E91065" w:rsidRDefault="00E91065" w:rsidP="00E91065">
      <w:pPr>
        <w:pStyle w:val="ListParagraph"/>
        <w:tabs>
          <w:tab w:val="left" w:pos="720"/>
        </w:tabs>
        <w:spacing w:after="0"/>
      </w:pPr>
      <w:r>
        <w:t>retineō, to hold back</w:t>
      </w:r>
    </w:p>
    <w:p w:rsidR="00E91065" w:rsidRDefault="00E91065" w:rsidP="00E91065">
      <w:pPr>
        <w:pStyle w:val="ListParagraph"/>
        <w:tabs>
          <w:tab w:val="left" w:pos="720"/>
        </w:tabs>
        <w:spacing w:after="0"/>
      </w:pPr>
      <w:r>
        <w:t>sustineō, to hold up, withstand</w:t>
      </w:r>
    </w:p>
    <w:p w:rsidR="00E91065" w:rsidRDefault="00E91065" w:rsidP="00E91065">
      <w:pPr>
        <w:pStyle w:val="ListParagraph"/>
        <w:tabs>
          <w:tab w:val="left" w:pos="720"/>
        </w:tabs>
        <w:spacing w:after="0"/>
      </w:pPr>
      <w:r>
        <w:t>timeō, timēre, timuī, to fear</w:t>
      </w:r>
    </w:p>
    <w:p w:rsidR="00E91065" w:rsidRDefault="00E91065" w:rsidP="00E91065">
      <w:pPr>
        <w:tabs>
          <w:tab w:val="left" w:pos="720"/>
        </w:tabs>
        <w:spacing w:after="0"/>
      </w:pPr>
      <w:r>
        <w:t>videō, vidēre, vīdī, vīsum, to see;  in passive voice:  to seem</w:t>
      </w:r>
    </w:p>
    <w:p w:rsidR="00E91065" w:rsidRDefault="00E91065" w:rsidP="00E91065">
      <w:pPr>
        <w:pStyle w:val="ListParagraph"/>
        <w:tabs>
          <w:tab w:val="left" w:pos="720"/>
        </w:tabs>
        <w:spacing w:after="0"/>
      </w:pPr>
    </w:p>
    <w:p w:rsidR="00E91065" w:rsidRPr="00037FC7" w:rsidRDefault="00E91065" w:rsidP="00037FC7">
      <w:pPr>
        <w:tabs>
          <w:tab w:val="left" w:pos="720"/>
        </w:tabs>
        <w:spacing w:after="0"/>
        <w:rPr>
          <w:b/>
        </w:rPr>
      </w:pPr>
      <w:r w:rsidRPr="00037FC7">
        <w:rPr>
          <w:b/>
        </w:rPr>
        <w:t>3</w:t>
      </w:r>
      <w:r w:rsidRPr="00037FC7">
        <w:rPr>
          <w:b/>
          <w:vertAlign w:val="superscript"/>
        </w:rPr>
        <w:t>rd</w:t>
      </w:r>
      <w:r w:rsidRPr="00037FC7">
        <w:rPr>
          <w:b/>
        </w:rPr>
        <w:t xml:space="preserve">  Conjugation </w:t>
      </w:r>
    </w:p>
    <w:p w:rsidR="00E91065" w:rsidRDefault="00E91065" w:rsidP="00E91065">
      <w:pPr>
        <w:tabs>
          <w:tab w:val="left" w:pos="720"/>
        </w:tabs>
        <w:spacing w:after="0"/>
      </w:pPr>
      <w:r>
        <w:t>aspiciō, aspicere, aspexī, aspectum, to look at</w:t>
      </w:r>
    </w:p>
    <w:p w:rsidR="00E91065" w:rsidRDefault="00E91065" w:rsidP="00E91065">
      <w:pPr>
        <w:tabs>
          <w:tab w:val="left" w:pos="720"/>
        </w:tabs>
        <w:spacing w:after="0"/>
      </w:pPr>
      <w:r>
        <w:tab/>
        <w:t>conspiciō, to catch sight of</w:t>
      </w:r>
    </w:p>
    <w:p w:rsidR="00E91065" w:rsidRPr="007D5F38" w:rsidRDefault="00E91065" w:rsidP="00E91065">
      <w:pPr>
        <w:tabs>
          <w:tab w:val="left" w:pos="720"/>
        </w:tabs>
        <w:spacing w:after="0"/>
      </w:pPr>
      <w:r>
        <w:tab/>
        <w:t>respiciō, to look back at</w:t>
      </w:r>
    </w:p>
    <w:p w:rsidR="00E91065" w:rsidRDefault="00E91065" w:rsidP="00E91065">
      <w:pPr>
        <w:tabs>
          <w:tab w:val="left" w:pos="720"/>
        </w:tabs>
        <w:spacing w:after="0"/>
      </w:pPr>
      <w:r>
        <w:t>capiō, capere, cēpī, captum, to sieze, capture</w:t>
      </w:r>
    </w:p>
    <w:p w:rsidR="00E91065" w:rsidRDefault="00796DF8" w:rsidP="00E91065">
      <w:pPr>
        <w:tabs>
          <w:tab w:val="left" w:pos="720"/>
        </w:tabs>
        <w:spacing w:after="0"/>
      </w:pPr>
      <w:r>
        <w:tab/>
      </w:r>
      <w:r w:rsidR="00E91065">
        <w:t>accipiō, to receive</w:t>
      </w:r>
    </w:p>
    <w:p w:rsidR="00E91065" w:rsidRDefault="00E91065" w:rsidP="00E91065">
      <w:pPr>
        <w:tabs>
          <w:tab w:val="left" w:pos="720"/>
        </w:tabs>
        <w:spacing w:after="0"/>
      </w:pPr>
      <w:r>
        <w:tab/>
        <w:t>incipiō, to begin</w:t>
      </w:r>
    </w:p>
    <w:p w:rsidR="00E91065" w:rsidRPr="007D5F38" w:rsidRDefault="00E91065" w:rsidP="00E91065">
      <w:pPr>
        <w:tabs>
          <w:tab w:val="left" w:pos="720"/>
        </w:tabs>
        <w:spacing w:after="0"/>
      </w:pPr>
      <w:r>
        <w:tab/>
        <w:t>recipiō, to take back, accept</w:t>
      </w:r>
    </w:p>
    <w:p w:rsidR="00E91065" w:rsidRDefault="00E91065" w:rsidP="00E91065">
      <w:pPr>
        <w:tabs>
          <w:tab w:val="left" w:pos="720"/>
        </w:tabs>
        <w:spacing w:after="0"/>
      </w:pPr>
      <w:r>
        <w:t>cēdō, cēdere, cessī, cessum, to go</w:t>
      </w:r>
    </w:p>
    <w:p w:rsidR="00E91065" w:rsidRDefault="00E91065" w:rsidP="00E91065">
      <w:pPr>
        <w:tabs>
          <w:tab w:val="left" w:pos="720"/>
        </w:tabs>
        <w:spacing w:after="0"/>
      </w:pPr>
      <w:r>
        <w:tab/>
        <w:t>accēdō, to approach</w:t>
      </w:r>
    </w:p>
    <w:p w:rsidR="00E91065" w:rsidRDefault="00E91065" w:rsidP="00E91065">
      <w:pPr>
        <w:tabs>
          <w:tab w:val="left" w:pos="720"/>
        </w:tabs>
        <w:spacing w:after="0"/>
      </w:pPr>
      <w:r>
        <w:tab/>
        <w:t>discēdō, to leave, go away (from)</w:t>
      </w:r>
    </w:p>
    <w:p w:rsidR="00E91065" w:rsidRDefault="00E91065" w:rsidP="00E91065">
      <w:pPr>
        <w:tabs>
          <w:tab w:val="left" w:pos="720"/>
        </w:tabs>
        <w:spacing w:after="0"/>
      </w:pPr>
      <w:r>
        <w:tab/>
        <w:t>incēdō, to move on, march, advance</w:t>
      </w:r>
    </w:p>
    <w:p w:rsidR="00E91065" w:rsidRDefault="00E91065" w:rsidP="00E91065">
      <w:pPr>
        <w:tabs>
          <w:tab w:val="left" w:pos="720"/>
        </w:tabs>
        <w:spacing w:after="0"/>
      </w:pPr>
      <w:r>
        <w:tab/>
        <w:t>prōcēdō, to proceed</w:t>
      </w:r>
    </w:p>
    <w:p w:rsidR="00E91065" w:rsidRDefault="00E91065" w:rsidP="00E91065">
      <w:pPr>
        <w:tabs>
          <w:tab w:val="left" w:pos="720"/>
        </w:tabs>
        <w:spacing w:after="0"/>
      </w:pPr>
      <w:r>
        <w:t>claudō, claudere, clausī, clausum, to close</w:t>
      </w:r>
    </w:p>
    <w:p w:rsidR="00E91065" w:rsidRDefault="00E91065" w:rsidP="00E91065">
      <w:pPr>
        <w:tabs>
          <w:tab w:val="left" w:pos="720"/>
        </w:tabs>
        <w:spacing w:after="0"/>
      </w:pPr>
      <w:r>
        <w:t>colō, colere, coluī, cultum, to cultivate; to worship</w:t>
      </w:r>
    </w:p>
    <w:p w:rsidR="00E91065" w:rsidRDefault="00E91065" w:rsidP="00E91065">
      <w:pPr>
        <w:tabs>
          <w:tab w:val="left" w:pos="720"/>
        </w:tabs>
        <w:spacing w:after="0"/>
      </w:pPr>
      <w:r>
        <w:t>dūcō, dūcere, dūxī, ductum, to lead</w:t>
      </w:r>
    </w:p>
    <w:p w:rsidR="00E91065" w:rsidRDefault="00E91065" w:rsidP="00E91065">
      <w:pPr>
        <w:tabs>
          <w:tab w:val="left" w:pos="720"/>
        </w:tabs>
        <w:spacing w:after="0"/>
      </w:pPr>
      <w:r>
        <w:t>faciō, facere, fēcī, factum</w:t>
      </w:r>
    </w:p>
    <w:p w:rsidR="00E91065" w:rsidRDefault="00E91065" w:rsidP="00E91065">
      <w:pPr>
        <w:tabs>
          <w:tab w:val="left" w:pos="720"/>
        </w:tabs>
        <w:spacing w:after="0"/>
      </w:pPr>
      <w:r>
        <w:tab/>
        <w:t>cōnficiō, to finish</w:t>
      </w:r>
    </w:p>
    <w:p w:rsidR="00E91065" w:rsidRDefault="00E91065" w:rsidP="00E91065">
      <w:pPr>
        <w:tabs>
          <w:tab w:val="left" w:pos="720"/>
        </w:tabs>
        <w:spacing w:after="0"/>
      </w:pPr>
      <w:r>
        <w:tab/>
        <w:t>dēficiō, to run out, be deficient</w:t>
      </w:r>
    </w:p>
    <w:p w:rsidR="00E91065" w:rsidRDefault="00E91065" w:rsidP="00E91065">
      <w:pPr>
        <w:tabs>
          <w:tab w:val="left" w:pos="720"/>
        </w:tabs>
        <w:spacing w:after="0"/>
      </w:pPr>
      <w:r>
        <w:tab/>
        <w:t>efficiō, to produce, effect</w:t>
      </w:r>
    </w:p>
    <w:p w:rsidR="00E91065" w:rsidRDefault="00E91065" w:rsidP="00E91065">
      <w:pPr>
        <w:tabs>
          <w:tab w:val="left" w:pos="720"/>
        </w:tabs>
        <w:spacing w:after="0"/>
      </w:pPr>
      <w:r>
        <w:tab/>
        <w:t>interficiō, to kill</w:t>
      </w:r>
    </w:p>
    <w:p w:rsidR="00E91065" w:rsidRDefault="00E91065" w:rsidP="00E91065">
      <w:pPr>
        <w:tabs>
          <w:tab w:val="left" w:pos="720"/>
        </w:tabs>
        <w:spacing w:after="0"/>
      </w:pPr>
      <w:r>
        <w:t>fugiō, fugere, fūgī, fugitum</w:t>
      </w:r>
    </w:p>
    <w:p w:rsidR="00E91065" w:rsidRDefault="00E91065" w:rsidP="00E91065">
      <w:pPr>
        <w:tabs>
          <w:tab w:val="left" w:pos="720"/>
          <w:tab w:val="left" w:pos="1155"/>
        </w:tabs>
        <w:spacing w:after="0"/>
      </w:pPr>
      <w:r>
        <w:t>iaciō, iacere, iēcī, iactum, to throw/cast</w:t>
      </w:r>
    </w:p>
    <w:p w:rsidR="00E91065" w:rsidRDefault="00E91065" w:rsidP="00E91065">
      <w:pPr>
        <w:tabs>
          <w:tab w:val="left" w:pos="720"/>
        </w:tabs>
        <w:spacing w:after="0"/>
      </w:pPr>
      <w:r>
        <w:tab/>
        <w:t>adiciō,  -icere, -iēcī, -iectum, to add</w:t>
      </w:r>
    </w:p>
    <w:p w:rsidR="00E91065" w:rsidRDefault="00E91065" w:rsidP="00E91065">
      <w:pPr>
        <w:tabs>
          <w:tab w:val="left" w:pos="720"/>
        </w:tabs>
        <w:spacing w:after="0"/>
      </w:pPr>
      <w:r>
        <w:tab/>
        <w:t>coniciō, to hurl</w:t>
      </w:r>
    </w:p>
    <w:p w:rsidR="00E91065" w:rsidRDefault="00E91065" w:rsidP="00E91065">
      <w:pPr>
        <w:tabs>
          <w:tab w:val="left" w:pos="720"/>
        </w:tabs>
        <w:spacing w:after="0"/>
      </w:pPr>
      <w:r>
        <w:t xml:space="preserve"> </w:t>
      </w:r>
      <w:r>
        <w:tab/>
        <w:t>ēiciō, to throw out</w:t>
      </w:r>
    </w:p>
    <w:p w:rsidR="00E91065" w:rsidRDefault="00E91065" w:rsidP="00E91065">
      <w:pPr>
        <w:tabs>
          <w:tab w:val="left" w:pos="720"/>
        </w:tabs>
        <w:spacing w:after="0"/>
      </w:pPr>
      <w:r>
        <w:tab/>
        <w:t>iniciō, to throw in, inject</w:t>
      </w:r>
    </w:p>
    <w:p w:rsidR="00E91065" w:rsidRDefault="00E91065" w:rsidP="00E91065">
      <w:pPr>
        <w:tabs>
          <w:tab w:val="left" w:pos="720"/>
        </w:tabs>
        <w:spacing w:after="0"/>
      </w:pPr>
      <w:r>
        <w:tab/>
        <w:t>trāiciō, to throw across, put across</w:t>
      </w:r>
    </w:p>
    <w:p w:rsidR="00E91065" w:rsidRDefault="00E91065" w:rsidP="00E91065">
      <w:pPr>
        <w:tabs>
          <w:tab w:val="left" w:pos="720"/>
        </w:tabs>
        <w:spacing w:after="0"/>
      </w:pPr>
      <w:r>
        <w:t>legō, legere, lēgī, lectum, to read</w:t>
      </w:r>
    </w:p>
    <w:p w:rsidR="00E91065" w:rsidRDefault="00E91065" w:rsidP="00E91065">
      <w:pPr>
        <w:tabs>
          <w:tab w:val="left" w:pos="720"/>
        </w:tabs>
        <w:spacing w:after="0"/>
      </w:pPr>
      <w:r>
        <w:lastRenderedPageBreak/>
        <w:t>mittō, mittere, mīsī, missum, to send</w:t>
      </w:r>
    </w:p>
    <w:p w:rsidR="00E91065" w:rsidRDefault="00796DF8" w:rsidP="00E91065">
      <w:pPr>
        <w:tabs>
          <w:tab w:val="left" w:pos="720"/>
        </w:tabs>
        <w:spacing w:after="0"/>
      </w:pPr>
      <w:r>
        <w:tab/>
      </w:r>
      <w:r w:rsidR="00E91065">
        <w:t>āmittō, to lose</w:t>
      </w:r>
    </w:p>
    <w:p w:rsidR="00E91065" w:rsidRDefault="00E91065" w:rsidP="00E91065">
      <w:pPr>
        <w:tabs>
          <w:tab w:val="left" w:pos="720"/>
        </w:tabs>
        <w:spacing w:after="0"/>
      </w:pPr>
      <w:r>
        <w:tab/>
        <w:t>committō, to entrust (s/t to s/o)</w:t>
      </w:r>
    </w:p>
    <w:p w:rsidR="00E91065" w:rsidRDefault="00E91065" w:rsidP="00E91065">
      <w:pPr>
        <w:tabs>
          <w:tab w:val="left" w:pos="720"/>
        </w:tabs>
        <w:spacing w:after="0"/>
      </w:pPr>
      <w:r>
        <w:t>petō, petere, petīvī, petītum, to seek</w:t>
      </w:r>
    </w:p>
    <w:p w:rsidR="00E91065" w:rsidRDefault="00E91065" w:rsidP="00E91065">
      <w:pPr>
        <w:tabs>
          <w:tab w:val="left" w:pos="720"/>
        </w:tabs>
        <w:spacing w:after="0"/>
      </w:pPr>
      <w:r>
        <w:t>pōnō, pōnere, posuī, positum, to put, place</w:t>
      </w:r>
    </w:p>
    <w:p w:rsidR="00E91065" w:rsidRDefault="00E91065" w:rsidP="00E91065">
      <w:pPr>
        <w:tabs>
          <w:tab w:val="left" w:pos="720"/>
        </w:tabs>
        <w:spacing w:after="0"/>
      </w:pPr>
      <w:r>
        <w:tab/>
        <w:t>compōnō, to collect, arrange</w:t>
      </w:r>
    </w:p>
    <w:p w:rsidR="00E91065" w:rsidRDefault="00E91065" w:rsidP="00E91065">
      <w:pPr>
        <w:tabs>
          <w:tab w:val="left" w:pos="720"/>
        </w:tabs>
        <w:spacing w:after="0"/>
      </w:pPr>
      <w:r>
        <w:t>rēgō, rēgere, rēxī, rēctum, to rule</w:t>
      </w:r>
    </w:p>
    <w:p w:rsidR="00037FC7" w:rsidRDefault="00037FC7" w:rsidP="00037FC7">
      <w:pPr>
        <w:tabs>
          <w:tab w:val="left" w:pos="1155"/>
        </w:tabs>
        <w:spacing w:after="0"/>
      </w:pPr>
      <w:r>
        <w:t>relinquō, -ere, reliquī, relictus, to leave behind</w:t>
      </w:r>
    </w:p>
    <w:p w:rsidR="00037FC7" w:rsidRDefault="00037FC7" w:rsidP="00037FC7">
      <w:pPr>
        <w:tabs>
          <w:tab w:val="left" w:pos="1155"/>
        </w:tabs>
        <w:spacing w:after="0"/>
      </w:pPr>
      <w:r>
        <w:t>trādō, -ere, tradidī, traditum, to hand over</w:t>
      </w:r>
    </w:p>
    <w:p w:rsidR="00037FC7" w:rsidRDefault="00037FC7" w:rsidP="00037FC7">
      <w:pPr>
        <w:spacing w:after="0"/>
      </w:pPr>
      <w:r>
        <w:t>vertō, -ere, vertī, versum, to turn, to be engaged in</w:t>
      </w:r>
    </w:p>
    <w:p w:rsidR="00E91065" w:rsidRDefault="00E91065" w:rsidP="00E91065">
      <w:pPr>
        <w:tabs>
          <w:tab w:val="left" w:pos="720"/>
        </w:tabs>
        <w:spacing w:after="0"/>
      </w:pPr>
      <w:r>
        <w:t>vincō, vincere, vīcī, victum, to conquer</w:t>
      </w:r>
    </w:p>
    <w:p w:rsidR="00E91065" w:rsidRDefault="00E91065" w:rsidP="00E91065">
      <w:pPr>
        <w:tabs>
          <w:tab w:val="left" w:pos="720"/>
        </w:tabs>
        <w:spacing w:after="0"/>
      </w:pPr>
      <w:r>
        <w:t>vīvō, vīvere, vixī, victum, to live</w:t>
      </w:r>
    </w:p>
    <w:p w:rsidR="00E91065" w:rsidRDefault="00E91065" w:rsidP="00E91065">
      <w:pPr>
        <w:pStyle w:val="ListParagraph"/>
        <w:tabs>
          <w:tab w:val="left" w:pos="720"/>
        </w:tabs>
        <w:spacing w:after="0"/>
      </w:pPr>
    </w:p>
    <w:p w:rsidR="00E91065" w:rsidRPr="00E91065" w:rsidRDefault="00037FC7" w:rsidP="00E91065">
      <w:pPr>
        <w:tabs>
          <w:tab w:val="left" w:pos="720"/>
        </w:tabs>
        <w:spacing w:after="0"/>
        <w:rPr>
          <w:b/>
        </w:rPr>
      </w:pPr>
      <w:r>
        <w:rPr>
          <w:b/>
        </w:rPr>
        <w:t>4</w:t>
      </w:r>
      <w:r w:rsidRPr="00037FC7">
        <w:rPr>
          <w:b/>
          <w:vertAlign w:val="superscript"/>
        </w:rPr>
        <w:t>th</w:t>
      </w:r>
      <w:r w:rsidR="00E91065" w:rsidRPr="00E91065">
        <w:rPr>
          <w:b/>
        </w:rPr>
        <w:t xml:space="preserve"> Conjugation</w:t>
      </w:r>
    </w:p>
    <w:p w:rsidR="00E91065" w:rsidRDefault="00E91065" w:rsidP="00E91065">
      <w:pPr>
        <w:tabs>
          <w:tab w:val="left" w:pos="720"/>
        </w:tabs>
        <w:spacing w:after="0"/>
      </w:pPr>
      <w:r>
        <w:t>aperiō, aperīre, aperuī, apertum, to open</w:t>
      </w:r>
    </w:p>
    <w:p w:rsidR="00E91065" w:rsidRDefault="00E91065" w:rsidP="00E91065">
      <w:pPr>
        <w:tabs>
          <w:tab w:val="left" w:pos="720"/>
        </w:tabs>
        <w:spacing w:after="0"/>
      </w:pPr>
      <w:r>
        <w:t>veniō, venīre, vēnī, ventum, to come</w:t>
      </w:r>
    </w:p>
    <w:p w:rsidR="00E91065" w:rsidRDefault="00E91065" w:rsidP="00E91065">
      <w:pPr>
        <w:pStyle w:val="ListParagraph"/>
        <w:tabs>
          <w:tab w:val="left" w:pos="720"/>
        </w:tabs>
        <w:spacing w:after="0"/>
      </w:pPr>
      <w:r>
        <w:t xml:space="preserve">adveniō, to arrive </w:t>
      </w:r>
    </w:p>
    <w:p w:rsidR="00E91065" w:rsidRDefault="00E91065" w:rsidP="00E91065">
      <w:pPr>
        <w:pStyle w:val="ListParagraph"/>
        <w:tabs>
          <w:tab w:val="left" w:pos="720"/>
        </w:tabs>
        <w:spacing w:after="0"/>
      </w:pPr>
      <w:r>
        <w:t>inveniō, to find, lit. to come upon</w:t>
      </w:r>
    </w:p>
    <w:p w:rsidR="00E91065" w:rsidRDefault="00E91065" w:rsidP="00E91065">
      <w:pPr>
        <w:pStyle w:val="ListParagraph"/>
        <w:tabs>
          <w:tab w:val="left" w:pos="720"/>
        </w:tabs>
        <w:spacing w:after="0"/>
      </w:pPr>
      <w:r>
        <w:t xml:space="preserve">perveniō, to arrive </w:t>
      </w:r>
    </w:p>
    <w:p w:rsidR="00037FC7" w:rsidRDefault="00037FC7" w:rsidP="00E91065">
      <w:pPr>
        <w:tabs>
          <w:tab w:val="left" w:pos="720"/>
        </w:tabs>
        <w:spacing w:after="0"/>
        <w:rPr>
          <w:b/>
        </w:rPr>
      </w:pPr>
    </w:p>
    <w:p w:rsidR="00E91065" w:rsidRPr="00E91065" w:rsidRDefault="00E91065" w:rsidP="00E91065">
      <w:pPr>
        <w:tabs>
          <w:tab w:val="left" w:pos="720"/>
        </w:tabs>
        <w:spacing w:after="0"/>
        <w:rPr>
          <w:b/>
        </w:rPr>
      </w:pPr>
      <w:r>
        <w:rPr>
          <w:b/>
        </w:rPr>
        <w:t>Irregular</w:t>
      </w:r>
    </w:p>
    <w:p w:rsidR="00E91065" w:rsidRDefault="00E91065" w:rsidP="00E91065">
      <w:pPr>
        <w:tabs>
          <w:tab w:val="left" w:pos="720"/>
        </w:tabs>
        <w:spacing w:after="0"/>
      </w:pPr>
      <w:r>
        <w:t>absum, abesse, āfuī, āfuturus, to be away</w:t>
      </w:r>
    </w:p>
    <w:p w:rsidR="00037FC7" w:rsidRDefault="00037FC7" w:rsidP="00037FC7">
      <w:pPr>
        <w:tabs>
          <w:tab w:val="left" w:pos="720"/>
        </w:tabs>
        <w:spacing w:after="0"/>
      </w:pPr>
    </w:p>
    <w:p w:rsidR="00037FC7" w:rsidRDefault="00037FC7" w:rsidP="00037FC7">
      <w:pPr>
        <w:tabs>
          <w:tab w:val="left" w:pos="720"/>
        </w:tabs>
        <w:spacing w:after="0"/>
      </w:pPr>
      <w:r>
        <w:rPr>
          <w:b/>
        </w:rPr>
        <w:t>Pronouns</w:t>
      </w:r>
    </w:p>
    <w:p w:rsidR="00037FC7" w:rsidRDefault="00037FC7" w:rsidP="00037FC7">
      <w:pPr>
        <w:tabs>
          <w:tab w:val="left" w:pos="720"/>
        </w:tabs>
        <w:spacing w:after="0"/>
      </w:pPr>
      <w:r>
        <w:t>Know how to translate these pronouns in ANY CASE (I recommend flashcards for all forms)</w:t>
      </w:r>
    </w:p>
    <w:p w:rsidR="00037FC7" w:rsidRDefault="00037FC7" w:rsidP="00037FC7">
      <w:pPr>
        <w:tabs>
          <w:tab w:val="left" w:pos="720"/>
        </w:tabs>
        <w:spacing w:after="0"/>
      </w:pPr>
      <w:r>
        <w:t>egō</w:t>
      </w:r>
    </w:p>
    <w:p w:rsidR="00037FC7" w:rsidRDefault="00037FC7" w:rsidP="00037FC7">
      <w:pPr>
        <w:tabs>
          <w:tab w:val="left" w:pos="720"/>
        </w:tabs>
        <w:spacing w:after="0"/>
      </w:pPr>
      <w:r>
        <w:t>tū</w:t>
      </w:r>
    </w:p>
    <w:p w:rsidR="00037FC7" w:rsidRDefault="00037FC7" w:rsidP="00037FC7">
      <w:pPr>
        <w:tabs>
          <w:tab w:val="left" w:pos="720"/>
        </w:tabs>
        <w:spacing w:after="0"/>
      </w:pPr>
      <w:r>
        <w:t>nōs</w:t>
      </w:r>
    </w:p>
    <w:p w:rsidR="00037FC7" w:rsidRDefault="00037FC7" w:rsidP="00037FC7">
      <w:pPr>
        <w:tabs>
          <w:tab w:val="left" w:pos="720"/>
        </w:tabs>
        <w:spacing w:after="0"/>
      </w:pPr>
      <w:r>
        <w:t>vōs</w:t>
      </w:r>
    </w:p>
    <w:p w:rsidR="00037FC7" w:rsidRDefault="00037FC7" w:rsidP="00037FC7">
      <w:pPr>
        <w:tabs>
          <w:tab w:val="left" w:pos="720"/>
        </w:tabs>
        <w:spacing w:after="0"/>
      </w:pPr>
      <w:r>
        <w:t>sē</w:t>
      </w:r>
    </w:p>
    <w:p w:rsidR="00037FC7" w:rsidRDefault="00037FC7" w:rsidP="00037FC7">
      <w:pPr>
        <w:tabs>
          <w:tab w:val="left" w:pos="720"/>
        </w:tabs>
        <w:spacing w:after="0"/>
      </w:pPr>
      <w:r>
        <w:t xml:space="preserve">is, ea, id </w:t>
      </w:r>
    </w:p>
    <w:p w:rsidR="00037FC7" w:rsidRDefault="00037FC7" w:rsidP="00037FC7">
      <w:pPr>
        <w:tabs>
          <w:tab w:val="left" w:pos="720"/>
        </w:tabs>
        <w:spacing w:after="0"/>
      </w:pPr>
      <w:r>
        <w:t>idem, eadem, idem</w:t>
      </w:r>
    </w:p>
    <w:p w:rsidR="00037FC7" w:rsidRDefault="00037FC7" w:rsidP="00037FC7">
      <w:pPr>
        <w:tabs>
          <w:tab w:val="left" w:pos="720"/>
        </w:tabs>
        <w:spacing w:after="0"/>
      </w:pPr>
      <w:r>
        <w:t>meus/tuus/noster/vester/suus</w:t>
      </w:r>
    </w:p>
    <w:p w:rsidR="00037FC7" w:rsidRDefault="00037FC7" w:rsidP="00037FC7">
      <w:pPr>
        <w:tabs>
          <w:tab w:val="left" w:pos="720"/>
        </w:tabs>
        <w:spacing w:after="0"/>
      </w:pPr>
      <w:r>
        <w:t>hic, haec, hoc</w:t>
      </w:r>
    </w:p>
    <w:p w:rsidR="00037FC7" w:rsidRDefault="00037FC7" w:rsidP="00037FC7">
      <w:pPr>
        <w:tabs>
          <w:tab w:val="left" w:pos="720"/>
        </w:tabs>
        <w:spacing w:after="0"/>
      </w:pPr>
      <w:r>
        <w:t>ille</w:t>
      </w:r>
    </w:p>
    <w:p w:rsidR="00037FC7" w:rsidRDefault="00037FC7" w:rsidP="00037FC7">
      <w:pPr>
        <w:tabs>
          <w:tab w:val="left" w:pos="720"/>
        </w:tabs>
        <w:spacing w:after="0"/>
      </w:pPr>
      <w:r>
        <w:t>iste</w:t>
      </w:r>
    </w:p>
    <w:p w:rsidR="00037FC7" w:rsidRDefault="00037FC7" w:rsidP="00037FC7">
      <w:pPr>
        <w:tabs>
          <w:tab w:val="left" w:pos="720"/>
        </w:tabs>
        <w:spacing w:after="0"/>
      </w:pPr>
      <w:r>
        <w:t>ipse</w:t>
      </w:r>
    </w:p>
    <w:p w:rsidR="00037FC7" w:rsidRDefault="00037FC7" w:rsidP="00037FC7">
      <w:pPr>
        <w:tabs>
          <w:tab w:val="left" w:pos="720"/>
        </w:tabs>
        <w:spacing w:after="0"/>
      </w:pPr>
      <w:r>
        <w:t>quī, quae, quod</w:t>
      </w:r>
    </w:p>
    <w:p w:rsidR="00037FC7" w:rsidRDefault="00037FC7" w:rsidP="00037FC7">
      <w:pPr>
        <w:tabs>
          <w:tab w:val="left" w:pos="720"/>
        </w:tabs>
        <w:spacing w:after="0"/>
      </w:pPr>
      <w:r>
        <w:t>quisque</w:t>
      </w:r>
    </w:p>
    <w:p w:rsidR="00037FC7" w:rsidRPr="00037FC7" w:rsidRDefault="00037FC7" w:rsidP="00037FC7">
      <w:pPr>
        <w:tabs>
          <w:tab w:val="left" w:pos="720"/>
        </w:tabs>
        <w:spacing w:after="0"/>
      </w:pPr>
      <w:r>
        <w:t>quīdam</w:t>
      </w:r>
    </w:p>
    <w:sectPr w:rsidR="00037FC7" w:rsidRPr="00037FC7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B645F"/>
    <w:multiLevelType w:val="hybridMultilevel"/>
    <w:tmpl w:val="95101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91065"/>
    <w:rsid w:val="00037FC7"/>
    <w:rsid w:val="001F16A2"/>
    <w:rsid w:val="002F5B67"/>
    <w:rsid w:val="0046068C"/>
    <w:rsid w:val="00547261"/>
    <w:rsid w:val="005B7A18"/>
    <w:rsid w:val="005F42E1"/>
    <w:rsid w:val="006B0086"/>
    <w:rsid w:val="00796DF8"/>
    <w:rsid w:val="008D394A"/>
    <w:rsid w:val="00AE7D3A"/>
    <w:rsid w:val="00AF6F8C"/>
    <w:rsid w:val="00B86283"/>
    <w:rsid w:val="00E91065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10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dcterms:created xsi:type="dcterms:W3CDTF">2009-01-16T18:25:00Z</dcterms:created>
  <dcterms:modified xsi:type="dcterms:W3CDTF">2009-01-20T19:28:00Z</dcterms:modified>
</cp:coreProperties>
</file>